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6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Amalga oshirilgan davlat xaridlari to‘g‘risidagi</w:t>
      </w:r>
    </w:p>
    <w:p>
      <w:pPr>
        <w:spacing w:before="16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MA’LUMOTLAR</w:t>
      </w:r>
    </w:p>
    <w:tbl>
      <w:tblPr/>
      <w:tblGrid>
        <w:gridCol w:w="553"/>
        <w:gridCol w:w="1149"/>
        <w:gridCol w:w="1701"/>
        <w:gridCol w:w="992"/>
        <w:gridCol w:w="851"/>
        <w:gridCol w:w="1559"/>
        <w:gridCol w:w="1276"/>
        <w:gridCol w:w="1526"/>
        <w:gridCol w:w="1303"/>
        <w:gridCol w:w="1431"/>
        <w:gridCol w:w="1016"/>
        <w:gridCol w:w="1336"/>
        <w:gridCol w:w="1079"/>
        <w:gridCol w:w="1361"/>
        <w:gridCol w:w="1146"/>
      </w:tblGrid>
      <w:tr>
        <w:trPr>
          <w:trHeight w:val="1298" w:hRule="auto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Т/р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Буюртмачи СТИР рақами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Харид предмети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9"/>
                <w:shd w:fill="auto" w:val="clear"/>
              </w:rPr>
              <w:t xml:space="preserve">(маҳсулот, </w:t>
              <w:br/>
              <w:t xml:space="preserve">иш, хизмат)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Категорияси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Миқдори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9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9"/>
                <w:shd w:fill="auto" w:val="clear"/>
              </w:rPr>
              <w:t xml:space="preserve">ўлчов бирлиги)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Лот рақами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Молиялаштириш манбаи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Етказиб берувчи номи ва СТИР рақами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Шартнома рақами </w:t>
              <w:br/>
              <w:t xml:space="preserve">ва санаси</w:t>
            </w:r>
          </w:p>
        </w:tc>
        <w:tc>
          <w:tcPr>
            <w:tcW w:w="1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Етказиб бериш муддати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  <w:br/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9"/>
                <w:shd w:fill="auto" w:val="clear"/>
              </w:rPr>
              <w:t xml:space="preserve">(кун, иш куни ёки сутка)</w:t>
            </w:r>
          </w:p>
        </w:tc>
        <w:tc>
          <w:tcPr>
            <w:tcW w:w="23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Харид бошланғич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қиймати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минг сўмда)</w:t>
            </w:r>
          </w:p>
        </w:tc>
        <w:tc>
          <w:tcPr>
            <w:tcW w:w="2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Харид амалга оширилган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қиймат </w:t>
              <w:br/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(минг сўмда)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23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2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18279" w:type="dxa"/>
            <w:gridSpan w:val="1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Тендер 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279" w:type="dxa"/>
            <w:gridSpan w:val="1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Энг яхши таклифни танлаш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279" w:type="dxa"/>
            <w:gridSpan w:val="1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Бошланғич нархни пасайтириш учун ўтказиладиган аукцион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5" w:hRule="auto"/>
          <w:jc w:val="left"/>
        </w:trPr>
        <w:tc>
          <w:tcPr>
            <w:tcW w:w="18279" w:type="dxa"/>
            <w:gridSpan w:val="1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Электрон дўкон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201212670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Маиший тикув машиналари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Товар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дона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252010084050132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МИБдан ажратма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309103315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4050132.1.1 25.01.2025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й</w:t>
            </w:r>
          </w:p>
        </w:tc>
        <w:tc>
          <w:tcPr>
            <w:tcW w:w="1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23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5500,0</w:t>
            </w:r>
          </w:p>
        </w:tc>
        <w:tc>
          <w:tcPr>
            <w:tcW w:w="2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3839,0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201212670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Сварочный аппарат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Товар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дона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252010084143667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МИБдан ажратма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306467506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4143667.1.1 09.02.2025</w:t>
            </w:r>
          </w:p>
        </w:tc>
        <w:tc>
          <w:tcPr>
            <w:tcW w:w="1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23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4000,0</w:t>
            </w:r>
          </w:p>
        </w:tc>
        <w:tc>
          <w:tcPr>
            <w:tcW w:w="2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1080,0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201212670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Моноблок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Товар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дона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252010084143690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МИБдан ажратма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310436962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4143690.1.1 09.02.2025</w:t>
            </w:r>
          </w:p>
        </w:tc>
        <w:tc>
          <w:tcPr>
            <w:tcW w:w="1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23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6000,0</w:t>
            </w:r>
          </w:p>
        </w:tc>
        <w:tc>
          <w:tcPr>
            <w:tcW w:w="2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3978,0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201212670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Ноутбук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Товар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дона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252010084152351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МИБдан ажратма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311809425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4152351.1.1 09 02 2025</w:t>
            </w:r>
          </w:p>
        </w:tc>
        <w:tc>
          <w:tcPr>
            <w:tcW w:w="1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23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15000,0</w:t>
            </w:r>
          </w:p>
        </w:tc>
        <w:tc>
          <w:tcPr>
            <w:tcW w:w="2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6990,0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201212670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Ноутбук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Товар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дона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252010084177422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МИБдан ажратма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311864121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4177422.1.1 13.02.2025</w:t>
            </w:r>
          </w:p>
        </w:tc>
        <w:tc>
          <w:tcPr>
            <w:tcW w:w="1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23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20000,0</w:t>
            </w:r>
          </w:p>
        </w:tc>
        <w:tc>
          <w:tcPr>
            <w:tcW w:w="2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10990,0</w:t>
            </w:r>
          </w:p>
        </w:tc>
      </w:tr>
      <w:tr>
        <w:trPr>
          <w:trHeight w:val="1" w:hRule="atLeast"/>
          <w:jc w:val="left"/>
        </w:trPr>
        <w:tc>
          <w:tcPr>
            <w:tcW w:w="18279" w:type="dxa"/>
            <w:gridSpan w:val="1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Миллий дўкон </w:t>
            </w: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357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Маълумотлар эълон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қилинаётган давр бўйича жами:</w:t>
            </w:r>
          </w:p>
        </w:tc>
        <w:tc>
          <w:tcPr>
            <w:tcW w:w="241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357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Ҳисобот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йилининг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ўтган даври бўйича жами:</w:t>
            </w:r>
          </w:p>
        </w:tc>
        <w:tc>
          <w:tcPr>
            <w:tcW w:w="241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426" w:leader="none"/>
        </w:tabs>
        <w:spacing w:before="0" w:after="0" w:line="259"/>
        <w:ind w:right="-456" w:left="0" w:firstLine="426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Изоҳ: </w:t>
      </w:r>
    </w:p>
    <w:p>
      <w:pPr>
        <w:tabs>
          <w:tab w:val="left" w:pos="426" w:leader="none"/>
        </w:tabs>
        <w:spacing w:before="0" w:after="0" w:line="240"/>
        <w:ind w:right="-456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Маълумотлар молия йилининг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(мос давридан келиб чиқиб)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ҳар бир чораги учун алоҳида шакллантирилиб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(1,2,3 ва 4-чораклар қўшилганда, жадвалнинг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“Ҳисобот йилининг ўтган даври бўйича жами”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сатрида 11-12-устунларнинг кўрсаткичлари молия йили давомида ўсиб борувчи тартибида киритилади)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давлат органлари ва ташкилотларининг расмий веб-сайти ва Очиқ маълумотлар порталидаги саҳифасида жойлаштирилади;</w:t>
      </w:r>
    </w:p>
    <w:p>
      <w:pPr>
        <w:tabs>
          <w:tab w:val="left" w:pos="426" w:leader="none"/>
        </w:tabs>
        <w:spacing w:before="0" w:after="0" w:line="240"/>
        <w:ind w:right="-456" w:left="0" w:firstLine="426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Маълумотлар амалга оширилган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ҳар бир давлат харидлари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(тўғридан-тўғри шартномалар бўйича амалга оширилган давлат харидлари бундан мустасно)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кесимида, ҳар чорак якунидан кейинги ойнинг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ўнинчи санасига қадар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белгиланган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ахборот ресурсида жойлаштириб борилиши лозим.</w:t>
      </w:r>
    </w:p>
    <w:p>
      <w:pPr>
        <w:tabs>
          <w:tab w:val="left" w:pos="426" w:leader="none"/>
        </w:tabs>
        <w:spacing w:before="0" w:after="0" w:line="259"/>
        <w:ind w:right="-456" w:left="0" w:firstLine="426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6" w:leader="none"/>
        </w:tabs>
        <w:spacing w:before="0" w:after="0" w:line="259"/>
        <w:ind w:right="-456" w:left="0" w:firstLine="426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482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